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8BB" w:rsidRPr="004E78BB" w:rsidRDefault="004E78BB" w:rsidP="0062088E">
      <w:pPr>
        <w:autoSpaceDE w:val="0"/>
        <w:autoSpaceDN w:val="0"/>
        <w:adjustRightInd w:val="0"/>
        <w:spacing w:after="0" w:line="240" w:lineRule="auto"/>
        <w:ind w:left="-567"/>
        <w:rPr>
          <w:rFonts w:cstheme="minorHAnsi"/>
          <w:b/>
          <w:bCs/>
          <w:color w:val="FF0000"/>
          <w:sz w:val="24"/>
          <w:szCs w:val="24"/>
        </w:rPr>
      </w:pPr>
      <w:r w:rsidRPr="004E78BB">
        <w:rPr>
          <w:rFonts w:cstheme="minorHAnsi"/>
          <w:b/>
          <w:bCs/>
          <w:iCs/>
          <w:color w:val="FF0000"/>
          <w:sz w:val="24"/>
          <w:szCs w:val="24"/>
        </w:rPr>
        <w:t xml:space="preserve">CASE STUDY 1 </w:t>
      </w:r>
      <w:r w:rsidRPr="004E78BB">
        <w:rPr>
          <w:rFonts w:cstheme="minorHAnsi"/>
          <w:b/>
          <w:bCs/>
          <w:color w:val="FF0000"/>
          <w:sz w:val="24"/>
          <w:szCs w:val="24"/>
        </w:rPr>
        <w:t>Tesco’s marketing objectives</w:t>
      </w:r>
    </w:p>
    <w:p w:rsidR="004E78BB" w:rsidRPr="004E78BB" w:rsidRDefault="004E78BB" w:rsidP="0062088E">
      <w:pPr>
        <w:autoSpaceDE w:val="0"/>
        <w:autoSpaceDN w:val="0"/>
        <w:adjustRightInd w:val="0"/>
        <w:spacing w:after="0" w:line="240" w:lineRule="auto"/>
        <w:ind w:left="-567"/>
        <w:rPr>
          <w:rFonts w:cstheme="minorHAnsi"/>
          <w:color w:val="000000"/>
          <w:sz w:val="24"/>
          <w:szCs w:val="24"/>
        </w:rPr>
      </w:pPr>
      <w:r w:rsidRPr="004E78BB">
        <w:rPr>
          <w:rFonts w:cstheme="minorHAnsi"/>
          <w:color w:val="000000"/>
          <w:sz w:val="24"/>
          <w:szCs w:val="24"/>
        </w:rPr>
        <w:t>One of Tesco’s key corporate objectives over the last 10 years has been sales growth for the company as a whole. In order to achieve this objective, Tesco decided to set the following marketing aims:</w:t>
      </w:r>
    </w:p>
    <w:p w:rsidR="004E78BB" w:rsidRPr="004E78BB" w:rsidRDefault="004E78BB" w:rsidP="0062088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000000"/>
          <w:sz w:val="24"/>
          <w:szCs w:val="24"/>
        </w:rPr>
      </w:pPr>
      <w:r w:rsidRPr="004E78BB">
        <w:rPr>
          <w:rFonts w:cstheme="minorHAnsi"/>
          <w:color w:val="000000"/>
          <w:sz w:val="24"/>
          <w:szCs w:val="24"/>
        </w:rPr>
        <w:t>to grow the core UK business</w:t>
      </w:r>
    </w:p>
    <w:p w:rsidR="004E78BB" w:rsidRPr="004E78BB" w:rsidRDefault="004E78BB" w:rsidP="0062088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000000"/>
          <w:sz w:val="24"/>
          <w:szCs w:val="24"/>
        </w:rPr>
      </w:pPr>
      <w:r w:rsidRPr="004E78BB">
        <w:rPr>
          <w:rFonts w:cstheme="minorHAnsi"/>
          <w:color w:val="000000"/>
          <w:sz w:val="24"/>
          <w:szCs w:val="24"/>
        </w:rPr>
        <w:t>to become a successful international retailer</w:t>
      </w:r>
    </w:p>
    <w:p w:rsidR="004E78BB" w:rsidRPr="004E78BB" w:rsidRDefault="004E78BB" w:rsidP="0062088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000000"/>
          <w:sz w:val="24"/>
          <w:szCs w:val="24"/>
        </w:rPr>
      </w:pPr>
      <w:r w:rsidRPr="004E78BB">
        <w:rPr>
          <w:rFonts w:cstheme="minorHAnsi"/>
          <w:color w:val="000000"/>
          <w:sz w:val="24"/>
          <w:szCs w:val="24"/>
        </w:rPr>
        <w:t>to be as strong in non-food as in food</w:t>
      </w:r>
    </w:p>
    <w:p w:rsidR="004E78BB" w:rsidRPr="004E78BB" w:rsidRDefault="004E78BB" w:rsidP="0062088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000000"/>
          <w:sz w:val="24"/>
          <w:szCs w:val="24"/>
        </w:rPr>
      </w:pPr>
      <w:r w:rsidRPr="004E78BB">
        <w:rPr>
          <w:rFonts w:cstheme="minorHAnsi"/>
          <w:color w:val="000000"/>
          <w:sz w:val="24"/>
          <w:szCs w:val="24"/>
        </w:rPr>
        <w:t>to develop retailing services — notably Tesco Personal Finance, Telecoms and tesco.com</w:t>
      </w:r>
    </w:p>
    <w:p w:rsidR="004E78BB" w:rsidRPr="004E78BB" w:rsidRDefault="004E78BB" w:rsidP="0062088E">
      <w:pPr>
        <w:autoSpaceDE w:val="0"/>
        <w:autoSpaceDN w:val="0"/>
        <w:adjustRightInd w:val="0"/>
        <w:spacing w:after="0" w:line="240" w:lineRule="auto"/>
        <w:ind w:left="-567"/>
        <w:rPr>
          <w:rFonts w:cstheme="minorHAnsi"/>
          <w:color w:val="000000"/>
          <w:sz w:val="24"/>
          <w:szCs w:val="24"/>
        </w:rPr>
      </w:pPr>
      <w:r w:rsidRPr="004E78BB">
        <w:rPr>
          <w:rFonts w:cstheme="minorHAnsi"/>
          <w:color w:val="000000"/>
          <w:sz w:val="24"/>
          <w:szCs w:val="24"/>
        </w:rPr>
        <w:t>Table shows certain marketing objectives that Tesco has set in order to achieve its corporate objective of market growth.</w:t>
      </w:r>
    </w:p>
    <w:p w:rsidR="004E78BB" w:rsidRPr="004E78BB" w:rsidRDefault="004E78BB" w:rsidP="004E78BB">
      <w:pPr>
        <w:rPr>
          <w:rFonts w:cstheme="minorHAnsi"/>
          <w:b/>
          <w:bCs/>
          <w:iCs/>
          <w:color w:val="000000"/>
          <w:sz w:val="24"/>
          <w:szCs w:val="24"/>
        </w:rPr>
      </w:pPr>
      <w:r w:rsidRPr="004E78BB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019E98E1" wp14:editId="3C5BA337">
            <wp:extent cx="4199860" cy="2296632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6156" t="59755" r="10492" b="2614"/>
                    <a:stretch/>
                  </pic:blipFill>
                  <pic:spPr bwMode="auto">
                    <a:xfrm>
                      <a:off x="0" y="0"/>
                      <a:ext cx="4204152" cy="22989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649E" w:rsidRPr="004E78BB" w:rsidRDefault="004E78BB" w:rsidP="0062088E">
      <w:pPr>
        <w:ind w:left="-567"/>
        <w:rPr>
          <w:rFonts w:cstheme="minorHAnsi"/>
          <w:iCs/>
          <w:color w:val="000000"/>
          <w:sz w:val="24"/>
          <w:szCs w:val="24"/>
        </w:rPr>
      </w:pPr>
      <w:r>
        <w:rPr>
          <w:rFonts w:cstheme="minorHAnsi"/>
          <w:b/>
          <w:bCs/>
          <w:iCs/>
          <w:color w:val="000000"/>
          <w:sz w:val="24"/>
          <w:szCs w:val="24"/>
        </w:rPr>
        <w:t xml:space="preserve">Table </w:t>
      </w:r>
      <w:r w:rsidRPr="004E78BB">
        <w:rPr>
          <w:rFonts w:cstheme="minorHAnsi"/>
          <w:iCs/>
          <w:color w:val="000000"/>
          <w:sz w:val="24"/>
          <w:szCs w:val="24"/>
        </w:rPr>
        <w:t>Tesco’s marketing objectives</w:t>
      </w:r>
    </w:p>
    <w:p w:rsidR="004E78BB" w:rsidRPr="004E78BB" w:rsidRDefault="004E78BB" w:rsidP="0062088E">
      <w:pPr>
        <w:autoSpaceDE w:val="0"/>
        <w:autoSpaceDN w:val="0"/>
        <w:adjustRightInd w:val="0"/>
        <w:spacing w:line="240" w:lineRule="auto"/>
        <w:ind w:left="-567"/>
        <w:rPr>
          <w:rFonts w:cstheme="minorHAnsi"/>
          <w:sz w:val="24"/>
          <w:szCs w:val="24"/>
        </w:rPr>
      </w:pPr>
      <w:r w:rsidRPr="004E78BB">
        <w:rPr>
          <w:rFonts w:cstheme="minorHAnsi"/>
          <w:sz w:val="24"/>
          <w:szCs w:val="24"/>
        </w:rPr>
        <w:t>As recently as 2004, Tesco chief executive, Terry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Leahy, indicated that overseas sales figures would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eventually overtake UK sales, but indicated that ‘this is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some time away’. Despite this recent comment,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overseas sales have grown much faster than UK sales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and represent 62% of Tesco’s total sales. However,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targets for overseas store growth were not achieved in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Europe and Asia in 2007/08 as external factors made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trading conditions more difficult.</w:t>
      </w:r>
    </w:p>
    <w:p w:rsidR="004E78BB" w:rsidRPr="004E78BB" w:rsidRDefault="004E78BB" w:rsidP="0062088E">
      <w:pPr>
        <w:autoSpaceDE w:val="0"/>
        <w:autoSpaceDN w:val="0"/>
        <w:adjustRightInd w:val="0"/>
        <w:spacing w:line="240" w:lineRule="auto"/>
        <w:ind w:left="-567"/>
        <w:rPr>
          <w:rFonts w:cstheme="minorHAnsi"/>
          <w:sz w:val="24"/>
          <w:szCs w:val="24"/>
        </w:rPr>
      </w:pPr>
      <w:r w:rsidRPr="004E78BB">
        <w:rPr>
          <w:rFonts w:cstheme="minorHAnsi"/>
          <w:sz w:val="24"/>
          <w:szCs w:val="24"/>
        </w:rPr>
        <w:t>Leahy had also played down talk of entry into the US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market, saying: ‘We’ve looked at it for 22 years and never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made a move. It’s a big and competitive market and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would be a big effort. Tesco is busy with its present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objective and strategy, which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is creating a lot of growth.</w:t>
      </w:r>
    </w:p>
    <w:p w:rsidR="004E78BB" w:rsidRPr="004E78BB" w:rsidRDefault="004E78BB" w:rsidP="0062088E">
      <w:pPr>
        <w:autoSpaceDE w:val="0"/>
        <w:autoSpaceDN w:val="0"/>
        <w:adjustRightInd w:val="0"/>
        <w:spacing w:line="240" w:lineRule="auto"/>
        <w:ind w:left="-567"/>
        <w:rPr>
          <w:rFonts w:cstheme="minorHAnsi"/>
          <w:sz w:val="24"/>
          <w:szCs w:val="24"/>
        </w:rPr>
      </w:pPr>
      <w:r w:rsidRPr="004E78BB">
        <w:rPr>
          <w:rFonts w:cstheme="minorHAnsi"/>
          <w:sz w:val="24"/>
          <w:szCs w:val="24"/>
        </w:rPr>
        <w:t>We would need to be sure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that we had the spare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resources needed to tackle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the US market.’ Despite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these comments, however,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Tesco did make a relatively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sudden decision to enter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the US market, opening 53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stores in 2007/08.</w:t>
      </w:r>
    </w:p>
    <w:p w:rsidR="004E78BB" w:rsidRPr="004E78BB" w:rsidRDefault="004E78BB" w:rsidP="0062088E">
      <w:pPr>
        <w:autoSpaceDE w:val="0"/>
        <w:autoSpaceDN w:val="0"/>
        <w:adjustRightInd w:val="0"/>
        <w:spacing w:line="240" w:lineRule="auto"/>
        <w:ind w:left="-567"/>
        <w:rPr>
          <w:rFonts w:cstheme="minorHAnsi"/>
          <w:sz w:val="24"/>
          <w:szCs w:val="24"/>
        </w:rPr>
      </w:pPr>
      <w:r w:rsidRPr="004E78BB">
        <w:rPr>
          <w:rFonts w:cstheme="minorHAnsi"/>
          <w:sz w:val="24"/>
          <w:szCs w:val="24"/>
        </w:rPr>
        <w:t>There was a different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picture elsewhere. In Asia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the number of stores grew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but the final total was short of the target by 86 stores. A similar pattern emerged in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Europe where, despite growth, the number of Tesco’s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stores was 69 below the target.</w:t>
      </w:r>
    </w:p>
    <w:p w:rsidR="004E78BB" w:rsidRPr="004E78BB" w:rsidRDefault="004E78BB" w:rsidP="0062088E">
      <w:pPr>
        <w:autoSpaceDE w:val="0"/>
        <w:autoSpaceDN w:val="0"/>
        <w:adjustRightInd w:val="0"/>
        <w:spacing w:line="240" w:lineRule="auto"/>
        <w:ind w:left="-567"/>
        <w:rPr>
          <w:rFonts w:cstheme="minorHAnsi"/>
          <w:sz w:val="24"/>
          <w:szCs w:val="24"/>
        </w:rPr>
      </w:pPr>
      <w:r w:rsidRPr="004E78BB">
        <w:rPr>
          <w:rFonts w:cstheme="minorHAnsi"/>
          <w:sz w:val="24"/>
          <w:szCs w:val="24"/>
        </w:rPr>
        <w:t>Tesco’s 53 US stores meant that the number of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overseas stores opened only fell short of the target by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about 100 stores. Despite financial losses in the USA in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the first year of trading, rapid growth in the USA is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being targeted for 2008/09, partly because Tesco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believes that these additional stores will improve the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efficiency of its operations.</w:t>
      </w:r>
    </w:p>
    <w:p w:rsidR="004E78BB" w:rsidRPr="004E78BB" w:rsidRDefault="004E78BB" w:rsidP="0062088E">
      <w:pPr>
        <w:autoSpaceDE w:val="0"/>
        <w:autoSpaceDN w:val="0"/>
        <w:adjustRightInd w:val="0"/>
        <w:spacing w:line="240" w:lineRule="auto"/>
        <w:ind w:left="-567"/>
        <w:rPr>
          <w:rFonts w:cstheme="minorHAnsi"/>
          <w:sz w:val="24"/>
          <w:szCs w:val="24"/>
        </w:rPr>
      </w:pPr>
      <w:r w:rsidRPr="004E78BB">
        <w:rPr>
          <w:rFonts w:cstheme="minorHAnsi"/>
          <w:sz w:val="24"/>
          <w:szCs w:val="24"/>
        </w:rPr>
        <w:lastRenderedPageBreak/>
        <w:t>Tesco has adopted very different objectives in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different countries. In South Korea it has entered a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joint venture with a Korean multinational electronics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company, focusing on large-scale hypermarkets. In the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USA, as with its Japanese operations, it has decided to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concentrate on small-scale local retail outlets. In Japan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this involved the takeover of an existing chain of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Japanese stores; in the USA, Tesco introduced brand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new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stores.</w:t>
      </w:r>
    </w:p>
    <w:p w:rsidR="004E78BB" w:rsidRPr="004E78BB" w:rsidRDefault="004E78BB" w:rsidP="0062088E">
      <w:pPr>
        <w:autoSpaceDE w:val="0"/>
        <w:autoSpaceDN w:val="0"/>
        <w:adjustRightInd w:val="0"/>
        <w:spacing w:line="240" w:lineRule="auto"/>
        <w:ind w:left="-567"/>
        <w:rPr>
          <w:rFonts w:cstheme="minorHAnsi"/>
          <w:sz w:val="24"/>
          <w:szCs w:val="24"/>
        </w:rPr>
      </w:pPr>
      <w:r w:rsidRPr="004E78BB">
        <w:rPr>
          <w:rFonts w:cstheme="minorHAnsi"/>
          <w:sz w:val="24"/>
          <w:szCs w:val="24"/>
        </w:rPr>
        <w:t>Tesco is targeting (and achieving) 25% growth of</w:t>
      </w:r>
      <w:r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non-food items — a much higher percentage than its</w:t>
      </w:r>
      <w:r w:rsidR="004133EB"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overall growth target. This target is being surpassed in</w:t>
      </w:r>
      <w:r w:rsidR="004133EB"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toys, sports goods and electrical products, but</w:t>
      </w:r>
      <w:r w:rsidR="004133EB"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financial services and telecommunications are experiencing</w:t>
      </w:r>
      <w:r w:rsidR="004133EB"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slow growth.</w:t>
      </w:r>
    </w:p>
    <w:p w:rsidR="004E78BB" w:rsidRDefault="004E78BB" w:rsidP="0062088E">
      <w:pPr>
        <w:autoSpaceDE w:val="0"/>
        <w:autoSpaceDN w:val="0"/>
        <w:adjustRightInd w:val="0"/>
        <w:spacing w:line="240" w:lineRule="auto"/>
        <w:ind w:left="-567"/>
        <w:rPr>
          <w:rFonts w:cstheme="minorHAnsi"/>
          <w:sz w:val="24"/>
          <w:szCs w:val="24"/>
        </w:rPr>
      </w:pPr>
      <w:r w:rsidRPr="004E78BB">
        <w:rPr>
          <w:rFonts w:cstheme="minorHAnsi"/>
          <w:sz w:val="24"/>
          <w:szCs w:val="24"/>
        </w:rPr>
        <w:t>On the basis of recent market trends, tesco.com is</w:t>
      </w:r>
      <w:r w:rsidR="004133EB"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expected to match or surpass its current 30% growth</w:t>
      </w:r>
      <w:r w:rsidR="004133EB">
        <w:rPr>
          <w:rFonts w:cstheme="minorHAnsi"/>
          <w:sz w:val="24"/>
          <w:szCs w:val="24"/>
        </w:rPr>
        <w:t xml:space="preserve"> </w:t>
      </w:r>
      <w:r w:rsidRPr="004E78BB">
        <w:rPr>
          <w:rFonts w:cstheme="minorHAnsi"/>
          <w:sz w:val="24"/>
          <w:szCs w:val="24"/>
        </w:rPr>
        <w:t>rate.</w:t>
      </w:r>
    </w:p>
    <w:p w:rsidR="004133EB" w:rsidRPr="004E78BB" w:rsidRDefault="004133EB" w:rsidP="004133E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E78BB" w:rsidRPr="004133EB" w:rsidRDefault="004E78BB" w:rsidP="0062088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000000"/>
          <w:sz w:val="24"/>
          <w:szCs w:val="24"/>
        </w:rPr>
      </w:pPr>
      <w:r w:rsidRPr="004133EB">
        <w:rPr>
          <w:rFonts w:cstheme="minorHAnsi"/>
          <w:color w:val="000000"/>
          <w:sz w:val="24"/>
          <w:szCs w:val="24"/>
        </w:rPr>
        <w:t>Analyse why Tesco has chosen to focus on small, local stores in Japan and the USA rather than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on larger stores.</w:t>
      </w:r>
    </w:p>
    <w:p w:rsidR="004E78BB" w:rsidRPr="004133EB" w:rsidRDefault="004E78BB" w:rsidP="0062088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iCs/>
          <w:color w:val="000000"/>
          <w:sz w:val="24"/>
          <w:szCs w:val="24"/>
        </w:rPr>
      </w:pPr>
      <w:r w:rsidRPr="004133EB">
        <w:rPr>
          <w:rFonts w:cstheme="minorHAnsi"/>
          <w:color w:val="000000"/>
          <w:sz w:val="24"/>
          <w:szCs w:val="24"/>
        </w:rPr>
        <w:t>Analyse internal factors that might have influenced Tesco’s marketing objectives.</w:t>
      </w:r>
    </w:p>
    <w:p w:rsidR="004E78BB" w:rsidRPr="004133EB" w:rsidRDefault="004E78BB" w:rsidP="0062088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iCs/>
          <w:color w:val="000000"/>
          <w:sz w:val="24"/>
          <w:szCs w:val="24"/>
        </w:rPr>
      </w:pPr>
      <w:r w:rsidRPr="004133EB">
        <w:rPr>
          <w:rFonts w:cstheme="minorHAnsi"/>
          <w:color w:val="000000"/>
          <w:sz w:val="24"/>
          <w:szCs w:val="24"/>
        </w:rPr>
        <w:t>Examine factors that might cause Tesco to change its marketing objectives suddenly, such as its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d</w:t>
      </w:r>
      <w:r w:rsidR="00D37A7A">
        <w:rPr>
          <w:rFonts w:cstheme="minorHAnsi"/>
          <w:color w:val="000000"/>
          <w:sz w:val="24"/>
          <w:szCs w:val="24"/>
        </w:rPr>
        <w:t>ecision to enter the US market.</w:t>
      </w:r>
    </w:p>
    <w:p w:rsidR="004E78BB" w:rsidRPr="004E78BB" w:rsidRDefault="004E78BB">
      <w:pPr>
        <w:rPr>
          <w:rFonts w:cstheme="minorHAnsi"/>
          <w:b/>
          <w:bCs/>
          <w:iCs/>
          <w:color w:val="FF0000"/>
          <w:sz w:val="24"/>
          <w:szCs w:val="24"/>
        </w:rPr>
      </w:pPr>
      <w:r w:rsidRPr="004E78BB">
        <w:rPr>
          <w:rFonts w:cstheme="minorHAnsi"/>
          <w:b/>
          <w:bCs/>
          <w:iCs/>
          <w:color w:val="FF0000"/>
          <w:sz w:val="24"/>
          <w:szCs w:val="24"/>
        </w:rPr>
        <w:br w:type="page"/>
      </w:r>
    </w:p>
    <w:p w:rsidR="004E78BB" w:rsidRPr="004E78BB" w:rsidRDefault="004E78BB" w:rsidP="0062088E">
      <w:pPr>
        <w:ind w:left="-567"/>
        <w:rPr>
          <w:rFonts w:cstheme="minorHAnsi"/>
          <w:b/>
          <w:bCs/>
          <w:color w:val="FF0000"/>
          <w:sz w:val="24"/>
          <w:szCs w:val="24"/>
        </w:rPr>
      </w:pPr>
      <w:r w:rsidRPr="004E78BB">
        <w:rPr>
          <w:rFonts w:cstheme="minorHAnsi"/>
          <w:noProof/>
          <w:color w:val="000000"/>
          <w:sz w:val="24"/>
          <w:szCs w:val="24"/>
          <w:lang w:eastAsia="en-GB"/>
        </w:rPr>
        <w:lastRenderedPageBreak/>
        <w:drawing>
          <wp:anchor distT="0" distB="0" distL="114300" distR="114300" simplePos="0" relativeHeight="251658240" behindDoc="0" locked="0" layoutInCell="1" allowOverlap="1" wp14:anchorId="45EE970F" wp14:editId="6D25FEED">
            <wp:simplePos x="0" y="0"/>
            <wp:positionH relativeFrom="column">
              <wp:posOffset>4380230</wp:posOffset>
            </wp:positionH>
            <wp:positionV relativeFrom="paragraph">
              <wp:posOffset>40640</wp:posOffset>
            </wp:positionV>
            <wp:extent cx="2073275" cy="1480820"/>
            <wp:effectExtent l="0" t="0" r="3175" b="508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148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78BB">
        <w:rPr>
          <w:rFonts w:cstheme="minorHAnsi"/>
          <w:b/>
          <w:bCs/>
          <w:iCs/>
          <w:color w:val="FF0000"/>
          <w:sz w:val="24"/>
          <w:szCs w:val="24"/>
        </w:rPr>
        <w:t xml:space="preserve">CASE STUDY 2 </w:t>
      </w:r>
      <w:proofErr w:type="gramStart"/>
      <w:r w:rsidRPr="004E78BB">
        <w:rPr>
          <w:rFonts w:cstheme="minorHAnsi"/>
          <w:b/>
          <w:bCs/>
          <w:color w:val="FF0000"/>
          <w:sz w:val="24"/>
          <w:szCs w:val="24"/>
        </w:rPr>
        <w:t>Marketing</w:t>
      </w:r>
      <w:proofErr w:type="gramEnd"/>
      <w:r w:rsidRPr="004E78BB">
        <w:rPr>
          <w:rFonts w:cstheme="minorHAnsi"/>
          <w:b/>
          <w:bCs/>
          <w:color w:val="FF0000"/>
          <w:sz w:val="24"/>
          <w:szCs w:val="24"/>
        </w:rPr>
        <w:t xml:space="preserve"> objectives in practice: Halfords</w:t>
      </w:r>
    </w:p>
    <w:p w:rsidR="004E78BB" w:rsidRPr="004E78BB" w:rsidRDefault="004E78BB" w:rsidP="0062088E">
      <w:pPr>
        <w:autoSpaceDE w:val="0"/>
        <w:autoSpaceDN w:val="0"/>
        <w:adjustRightInd w:val="0"/>
        <w:spacing w:line="240" w:lineRule="auto"/>
        <w:ind w:left="-567"/>
        <w:rPr>
          <w:rFonts w:cstheme="minorHAnsi"/>
          <w:color w:val="000000"/>
          <w:sz w:val="24"/>
          <w:szCs w:val="24"/>
        </w:rPr>
      </w:pPr>
      <w:r w:rsidRPr="004E78BB">
        <w:rPr>
          <w:rFonts w:cstheme="minorHAnsi"/>
          <w:color w:val="000000"/>
          <w:sz w:val="24"/>
          <w:szCs w:val="24"/>
        </w:rPr>
        <w:t>The main marketing objectives of Halfords in 2007 and 2008 are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E78BB">
        <w:rPr>
          <w:rFonts w:cstheme="minorHAnsi"/>
          <w:color w:val="000000"/>
          <w:sz w:val="24"/>
          <w:szCs w:val="24"/>
        </w:rPr>
        <w:t>listed below. Each objective is followed by a brief commentary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E78BB">
        <w:rPr>
          <w:rFonts w:cstheme="minorHAnsi"/>
          <w:color w:val="000000"/>
          <w:sz w:val="24"/>
          <w:szCs w:val="24"/>
        </w:rPr>
        <w:t>on Halfords’ performance against that marketing objective.</w:t>
      </w:r>
    </w:p>
    <w:p w:rsidR="004E78BB" w:rsidRPr="004133EB" w:rsidRDefault="004E78BB" w:rsidP="0062088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142"/>
        <w:rPr>
          <w:rFonts w:cstheme="minorHAnsi"/>
          <w:color w:val="000000"/>
          <w:sz w:val="24"/>
          <w:szCs w:val="24"/>
        </w:rPr>
      </w:pPr>
      <w:r w:rsidRPr="004133EB">
        <w:rPr>
          <w:rFonts w:cstheme="minorHAnsi"/>
          <w:b/>
          <w:bCs/>
          <w:color w:val="000000"/>
          <w:sz w:val="24"/>
          <w:szCs w:val="24"/>
        </w:rPr>
        <w:t>Sales growth in all three key categories: car maintenance; car</w:t>
      </w:r>
      <w:r w:rsidR="004133EB" w:rsidRPr="004133EB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4133EB">
        <w:rPr>
          <w:rFonts w:cstheme="minorHAnsi"/>
          <w:b/>
          <w:bCs/>
          <w:color w:val="000000"/>
          <w:sz w:val="24"/>
          <w:szCs w:val="24"/>
        </w:rPr>
        <w:t xml:space="preserve">enhancement and leisure. </w:t>
      </w:r>
      <w:r w:rsidRPr="004133EB">
        <w:rPr>
          <w:rFonts w:cstheme="minorHAnsi"/>
          <w:color w:val="000000"/>
          <w:sz w:val="24"/>
          <w:szCs w:val="24"/>
        </w:rPr>
        <w:t>Growth achieved in all three areas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for the twentieth consecutive year, averaging 7.2% and slightly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surpassing the target of 7% growth.</w:t>
      </w:r>
    </w:p>
    <w:p w:rsidR="004E78BB" w:rsidRPr="004133EB" w:rsidRDefault="004E78BB" w:rsidP="0062088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142"/>
        <w:rPr>
          <w:rFonts w:cstheme="minorHAnsi"/>
          <w:color w:val="000000"/>
          <w:sz w:val="24"/>
          <w:szCs w:val="24"/>
        </w:rPr>
      </w:pPr>
      <w:bookmarkStart w:id="0" w:name="_GoBack"/>
      <w:bookmarkEnd w:id="0"/>
      <w:r w:rsidRPr="004133EB">
        <w:rPr>
          <w:rFonts w:cstheme="minorHAnsi"/>
          <w:b/>
          <w:bCs/>
          <w:color w:val="000000"/>
          <w:sz w:val="24"/>
          <w:szCs w:val="24"/>
        </w:rPr>
        <w:t xml:space="preserve">Retain market leadership in the three key categories. </w:t>
      </w:r>
      <w:r w:rsidRPr="004133EB">
        <w:rPr>
          <w:rFonts w:cstheme="minorHAnsi"/>
          <w:color w:val="000000"/>
          <w:sz w:val="24"/>
          <w:szCs w:val="24"/>
        </w:rPr>
        <w:t>Market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leader in all three categories in 2007/08.</w:t>
      </w:r>
    </w:p>
    <w:p w:rsidR="004133EB" w:rsidRDefault="004E78BB" w:rsidP="0062088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142"/>
        <w:rPr>
          <w:rFonts w:cstheme="minorHAnsi"/>
          <w:color w:val="000000"/>
          <w:sz w:val="24"/>
          <w:szCs w:val="24"/>
        </w:rPr>
      </w:pPr>
      <w:r w:rsidRPr="004133EB">
        <w:rPr>
          <w:rFonts w:cstheme="minorHAnsi"/>
          <w:b/>
          <w:bCs/>
          <w:color w:val="000000"/>
          <w:sz w:val="24"/>
          <w:szCs w:val="24"/>
        </w:rPr>
        <w:t xml:space="preserve">Maintain market share for bicycle sales in the UK. </w:t>
      </w:r>
      <w:r w:rsidRPr="004133EB">
        <w:rPr>
          <w:rFonts w:cstheme="minorHAnsi"/>
          <w:color w:val="000000"/>
          <w:sz w:val="24"/>
          <w:szCs w:val="24"/>
        </w:rPr>
        <w:t>33%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 xml:space="preserve">market share achieved. </w:t>
      </w:r>
    </w:p>
    <w:p w:rsidR="004133EB" w:rsidRDefault="004E78BB" w:rsidP="0062088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142"/>
        <w:rPr>
          <w:rFonts w:cstheme="minorHAnsi"/>
          <w:color w:val="000000"/>
          <w:sz w:val="24"/>
          <w:szCs w:val="24"/>
        </w:rPr>
      </w:pPr>
      <w:r w:rsidRPr="004133EB">
        <w:rPr>
          <w:rFonts w:cstheme="minorHAnsi"/>
          <w:b/>
          <w:bCs/>
          <w:color w:val="000000"/>
          <w:sz w:val="24"/>
          <w:szCs w:val="24"/>
        </w:rPr>
        <w:t xml:space="preserve">Continue expansion of the number of stores. </w:t>
      </w:r>
      <w:r w:rsidRPr="004133EB">
        <w:rPr>
          <w:rFonts w:cstheme="minorHAnsi"/>
          <w:color w:val="000000"/>
          <w:sz w:val="24"/>
          <w:szCs w:val="24"/>
        </w:rPr>
        <w:t>Target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of 450 stores reached in 2008.</w:t>
      </w:r>
    </w:p>
    <w:p w:rsidR="004133EB" w:rsidRDefault="004E78BB" w:rsidP="0062088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142"/>
        <w:rPr>
          <w:rFonts w:cstheme="minorHAnsi"/>
          <w:color w:val="000000"/>
          <w:sz w:val="24"/>
          <w:szCs w:val="24"/>
        </w:rPr>
      </w:pPr>
      <w:r w:rsidRPr="004133EB">
        <w:rPr>
          <w:rFonts w:cstheme="minorHAnsi"/>
          <w:b/>
          <w:bCs/>
          <w:color w:val="000000"/>
          <w:sz w:val="24"/>
          <w:szCs w:val="24"/>
        </w:rPr>
        <w:t>Introduce new products that allow customers to</w:t>
      </w:r>
      <w:r w:rsidR="004133EB" w:rsidRPr="004133EB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4133EB">
        <w:rPr>
          <w:rFonts w:cstheme="minorHAnsi"/>
          <w:b/>
          <w:bCs/>
          <w:color w:val="000000"/>
          <w:sz w:val="24"/>
          <w:szCs w:val="24"/>
        </w:rPr>
        <w:t>purchase with environmental considerations in</w:t>
      </w:r>
      <w:r w:rsidR="004133EB" w:rsidRPr="004133EB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4133EB">
        <w:rPr>
          <w:rFonts w:cstheme="minorHAnsi"/>
          <w:b/>
          <w:bCs/>
          <w:color w:val="000000"/>
          <w:sz w:val="24"/>
          <w:szCs w:val="24"/>
        </w:rPr>
        <w:t xml:space="preserve">mind. </w:t>
      </w:r>
      <w:r w:rsidRPr="004133EB">
        <w:rPr>
          <w:rFonts w:cstheme="minorHAnsi"/>
          <w:color w:val="000000"/>
          <w:sz w:val="24"/>
          <w:szCs w:val="24"/>
        </w:rPr>
        <w:t>Introduction in 2007/08 of a range of car</w:t>
      </w:r>
      <w:r w:rsidR="004133EB" w:rsidRP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cleaning products under the ‘Naturals’ brand. These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products are water-based and biodegradable.</w:t>
      </w:r>
    </w:p>
    <w:p w:rsidR="004133EB" w:rsidRDefault="004E78BB" w:rsidP="0062088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142"/>
        <w:rPr>
          <w:rFonts w:cstheme="minorHAnsi"/>
          <w:color w:val="000000"/>
          <w:sz w:val="24"/>
          <w:szCs w:val="24"/>
        </w:rPr>
      </w:pPr>
      <w:r w:rsidRPr="004133EB">
        <w:rPr>
          <w:rFonts w:cstheme="minorHAnsi"/>
          <w:b/>
          <w:bCs/>
          <w:color w:val="000000"/>
          <w:sz w:val="24"/>
          <w:szCs w:val="24"/>
        </w:rPr>
        <w:t xml:space="preserve">Introduce new brands in growth areas. </w:t>
      </w:r>
      <w:r w:rsidRPr="004133EB">
        <w:rPr>
          <w:rFonts w:cstheme="minorHAnsi"/>
          <w:color w:val="000000"/>
          <w:sz w:val="24"/>
          <w:szCs w:val="24"/>
        </w:rPr>
        <w:t>New brands</w:t>
      </w:r>
      <w:r w:rsidR="004133EB" w:rsidRP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have been successfully added to the range, mainly in</w:t>
      </w:r>
      <w:r w:rsidR="004133EB" w:rsidRP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the areas of satellite navigation systems, in-car digital</w:t>
      </w:r>
      <w:r w:rsidR="004133EB" w:rsidRP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music, specialist bicycles, and additional ranges of</w:t>
      </w:r>
      <w:r w:rsidR="004133EB" w:rsidRP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accessories, such as specialist oils.</w:t>
      </w:r>
    </w:p>
    <w:p w:rsidR="004133EB" w:rsidRPr="004133EB" w:rsidRDefault="004E78BB" w:rsidP="0062088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142"/>
        <w:rPr>
          <w:rFonts w:cstheme="minorHAnsi"/>
          <w:b/>
          <w:bCs/>
          <w:color w:val="000000"/>
          <w:sz w:val="24"/>
          <w:szCs w:val="24"/>
        </w:rPr>
      </w:pPr>
      <w:r w:rsidRPr="004133EB">
        <w:rPr>
          <w:rFonts w:cstheme="minorHAnsi"/>
          <w:b/>
          <w:bCs/>
          <w:color w:val="000000"/>
          <w:sz w:val="24"/>
          <w:szCs w:val="24"/>
        </w:rPr>
        <w:t xml:space="preserve">Support product sales with service. </w:t>
      </w:r>
      <w:r w:rsidRPr="004133EB">
        <w:rPr>
          <w:rFonts w:cstheme="minorHAnsi"/>
          <w:color w:val="000000"/>
          <w:sz w:val="24"/>
          <w:szCs w:val="24"/>
        </w:rPr>
        <w:t>The ‘we fit’</w:t>
      </w:r>
      <w:r w:rsidR="004133EB" w:rsidRP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and ‘we repair’ services have grown by 13% in 2007</w:t>
      </w:r>
      <w:r w:rsidR="004133EB" w:rsidRP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to 1.3 million customers.</w:t>
      </w:r>
    </w:p>
    <w:p w:rsidR="004E78BB" w:rsidRPr="004133EB" w:rsidRDefault="004E78BB" w:rsidP="0062088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142"/>
        <w:rPr>
          <w:rFonts w:cstheme="minorHAnsi"/>
          <w:color w:val="000000"/>
          <w:sz w:val="24"/>
          <w:szCs w:val="24"/>
        </w:rPr>
      </w:pPr>
      <w:r w:rsidRPr="004133EB">
        <w:rPr>
          <w:rFonts w:cstheme="minorHAnsi"/>
          <w:b/>
          <w:bCs/>
          <w:color w:val="000000"/>
          <w:sz w:val="24"/>
          <w:szCs w:val="24"/>
        </w:rPr>
        <w:t>Improve corporate image, in respect to environmental</w:t>
      </w:r>
      <w:r w:rsidR="004133EB" w:rsidRPr="004133EB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4133EB">
        <w:rPr>
          <w:rFonts w:cstheme="minorHAnsi"/>
          <w:b/>
          <w:bCs/>
          <w:color w:val="000000"/>
          <w:sz w:val="24"/>
          <w:szCs w:val="24"/>
        </w:rPr>
        <w:t xml:space="preserve">impact. </w:t>
      </w:r>
      <w:r w:rsidRPr="004133EB">
        <w:rPr>
          <w:rFonts w:cstheme="minorHAnsi"/>
          <w:color w:val="000000"/>
          <w:sz w:val="24"/>
          <w:szCs w:val="24"/>
        </w:rPr>
        <w:t>Halfords is increasing the use of rail</w:t>
      </w:r>
      <w:r w:rsidR="004133EB" w:rsidRP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transport, as opposed to road transport, reaching its</w:t>
      </w:r>
      <w:r w:rsidR="004133EB" w:rsidRP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2007/08 target of 40% of domestic shipments going</w:t>
      </w:r>
      <w:r w:rsidR="004133EB" w:rsidRP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by rail. The use of air transport has also been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reduced by 64% in a single year.</w:t>
      </w:r>
    </w:p>
    <w:p w:rsidR="004E78BB" w:rsidRPr="004E78BB" w:rsidRDefault="004E78BB" w:rsidP="0062088E">
      <w:pPr>
        <w:autoSpaceDE w:val="0"/>
        <w:autoSpaceDN w:val="0"/>
        <w:adjustRightInd w:val="0"/>
        <w:spacing w:line="240" w:lineRule="auto"/>
        <w:ind w:left="-567"/>
        <w:rPr>
          <w:rFonts w:cstheme="minorHAnsi"/>
          <w:color w:val="000000"/>
          <w:sz w:val="24"/>
          <w:szCs w:val="24"/>
        </w:rPr>
      </w:pPr>
      <w:r w:rsidRPr="004E78BB">
        <w:rPr>
          <w:rFonts w:cstheme="minorHAnsi"/>
          <w:color w:val="000000"/>
          <w:sz w:val="24"/>
          <w:szCs w:val="24"/>
        </w:rPr>
        <w:t>These examples illustrate how vital it is that businesses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E78BB">
        <w:rPr>
          <w:rFonts w:cstheme="minorHAnsi"/>
          <w:color w:val="000000"/>
          <w:sz w:val="24"/>
          <w:szCs w:val="24"/>
        </w:rPr>
        <w:t>review their performance against their objectives on a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E78BB">
        <w:rPr>
          <w:rFonts w:cstheme="minorHAnsi"/>
          <w:color w:val="000000"/>
          <w:sz w:val="24"/>
          <w:szCs w:val="24"/>
        </w:rPr>
        <w:t>constant basis. Halfords had a successful year in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E78BB">
        <w:rPr>
          <w:rFonts w:cstheme="minorHAnsi"/>
          <w:color w:val="000000"/>
          <w:sz w:val="24"/>
          <w:szCs w:val="24"/>
        </w:rPr>
        <w:t>2007/08, achieving all of the marketing objectives it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E78BB">
        <w:rPr>
          <w:rFonts w:cstheme="minorHAnsi"/>
          <w:color w:val="000000"/>
          <w:sz w:val="24"/>
          <w:szCs w:val="24"/>
        </w:rPr>
        <w:t>had set the previous year. However, as a result of close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E78BB">
        <w:rPr>
          <w:rFonts w:cstheme="minorHAnsi"/>
          <w:color w:val="000000"/>
          <w:sz w:val="24"/>
          <w:szCs w:val="24"/>
        </w:rPr>
        <w:t>scrutiny of its marketing achievements it has decided to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E78BB">
        <w:rPr>
          <w:rFonts w:cstheme="minorHAnsi"/>
          <w:color w:val="000000"/>
          <w:sz w:val="24"/>
          <w:szCs w:val="24"/>
        </w:rPr>
        <w:t>focus more fully on three areas in which high levels of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E78BB">
        <w:rPr>
          <w:rFonts w:cstheme="minorHAnsi"/>
          <w:color w:val="000000"/>
          <w:sz w:val="24"/>
          <w:szCs w:val="24"/>
        </w:rPr>
        <w:t>success were achieved. These are:</w:t>
      </w:r>
    </w:p>
    <w:p w:rsidR="004E78BB" w:rsidRPr="004133EB" w:rsidRDefault="004E78BB" w:rsidP="0062088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142"/>
        <w:rPr>
          <w:rFonts w:cstheme="minorHAnsi"/>
          <w:color w:val="000000"/>
          <w:sz w:val="24"/>
          <w:szCs w:val="24"/>
        </w:rPr>
      </w:pPr>
      <w:r w:rsidRPr="004133EB">
        <w:rPr>
          <w:rFonts w:cstheme="minorHAnsi"/>
          <w:color w:val="000000"/>
          <w:sz w:val="24"/>
          <w:szCs w:val="24"/>
        </w:rPr>
        <w:t>expansion within eastern Europe, especially the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Czech Republic</w:t>
      </w:r>
    </w:p>
    <w:p w:rsidR="004E78BB" w:rsidRPr="004133EB" w:rsidRDefault="004E78BB" w:rsidP="0062088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142"/>
        <w:rPr>
          <w:rFonts w:cstheme="minorHAnsi"/>
          <w:color w:val="000000"/>
          <w:sz w:val="24"/>
          <w:szCs w:val="24"/>
        </w:rPr>
      </w:pPr>
      <w:r w:rsidRPr="004133EB">
        <w:rPr>
          <w:rFonts w:cstheme="minorHAnsi"/>
          <w:color w:val="000000"/>
          <w:sz w:val="24"/>
          <w:szCs w:val="24"/>
        </w:rPr>
        <w:t>greater use of mezzanine floors within its superstores,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focusing on its bicycle division (Bike Hut)</w:t>
      </w:r>
    </w:p>
    <w:p w:rsidR="004E78BB" w:rsidRPr="004133EB" w:rsidRDefault="004E78BB" w:rsidP="0062088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142"/>
        <w:rPr>
          <w:rFonts w:cstheme="minorHAnsi"/>
          <w:color w:val="000000"/>
          <w:sz w:val="24"/>
          <w:szCs w:val="24"/>
        </w:rPr>
      </w:pPr>
      <w:r w:rsidRPr="004133EB">
        <w:rPr>
          <w:rFonts w:cstheme="minorHAnsi"/>
          <w:color w:val="000000"/>
          <w:sz w:val="24"/>
          <w:szCs w:val="24"/>
        </w:rPr>
        <w:t>greater emphasis on its fitting and advisory services,</w:t>
      </w:r>
      <w:r w:rsidR="004133EB" w:rsidRP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in order to create greater customer satisfaction and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brand loyalty</w:t>
      </w:r>
    </w:p>
    <w:p w:rsidR="004E78BB" w:rsidRPr="004E78BB" w:rsidRDefault="004E78BB" w:rsidP="0062088E">
      <w:pPr>
        <w:autoSpaceDE w:val="0"/>
        <w:autoSpaceDN w:val="0"/>
        <w:adjustRightInd w:val="0"/>
        <w:spacing w:line="240" w:lineRule="auto"/>
        <w:ind w:left="-567"/>
        <w:rPr>
          <w:rFonts w:cstheme="minorHAnsi"/>
          <w:color w:val="000000"/>
          <w:sz w:val="24"/>
          <w:szCs w:val="24"/>
        </w:rPr>
      </w:pPr>
      <w:r w:rsidRPr="004E78BB">
        <w:rPr>
          <w:rFonts w:cstheme="minorHAnsi"/>
          <w:color w:val="000000"/>
          <w:sz w:val="24"/>
          <w:szCs w:val="24"/>
        </w:rPr>
        <w:t>Halfords has used its marketing objectives and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E78BB">
        <w:rPr>
          <w:rFonts w:cstheme="minorHAnsi"/>
          <w:color w:val="000000"/>
          <w:sz w:val="24"/>
          <w:szCs w:val="24"/>
        </w:rPr>
        <w:t>performance to establish new priorities and objectives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E78BB">
        <w:rPr>
          <w:rFonts w:cstheme="minorHAnsi"/>
          <w:color w:val="000000"/>
          <w:sz w:val="24"/>
          <w:szCs w:val="24"/>
        </w:rPr>
        <w:t>for the future, so that it can continue to perform well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E78BB">
        <w:rPr>
          <w:rFonts w:cstheme="minorHAnsi"/>
          <w:color w:val="000000"/>
          <w:sz w:val="24"/>
          <w:szCs w:val="24"/>
        </w:rPr>
        <w:t>in its marketing.</w:t>
      </w:r>
    </w:p>
    <w:p w:rsidR="004E78BB" w:rsidRPr="004133EB" w:rsidRDefault="004E78BB" w:rsidP="0062088E">
      <w:pPr>
        <w:ind w:left="-567"/>
        <w:rPr>
          <w:rFonts w:cstheme="minorHAnsi"/>
          <w:color w:val="FF0000"/>
          <w:sz w:val="24"/>
          <w:szCs w:val="24"/>
        </w:rPr>
      </w:pPr>
      <w:r w:rsidRPr="004133EB">
        <w:rPr>
          <w:rFonts w:cstheme="minorHAnsi"/>
          <w:color w:val="FF0000"/>
          <w:sz w:val="24"/>
          <w:szCs w:val="24"/>
        </w:rPr>
        <w:t>Source: Halfords plc</w:t>
      </w:r>
      <w:r w:rsidR="004133EB" w:rsidRPr="004133EB">
        <w:rPr>
          <w:rFonts w:cstheme="minorHAnsi"/>
          <w:color w:val="FF0000"/>
          <w:sz w:val="24"/>
          <w:szCs w:val="24"/>
        </w:rPr>
        <w:t>.</w:t>
      </w:r>
      <w:r w:rsidRPr="004133EB">
        <w:rPr>
          <w:rFonts w:cstheme="minorHAnsi"/>
          <w:color w:val="FF0000"/>
          <w:sz w:val="24"/>
          <w:szCs w:val="24"/>
        </w:rPr>
        <w:t xml:space="preserve"> annual reports, 2007 and 2008.</w:t>
      </w:r>
    </w:p>
    <w:p w:rsidR="004E78BB" w:rsidRPr="004133EB" w:rsidRDefault="004E78BB" w:rsidP="0062088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142"/>
        <w:rPr>
          <w:rFonts w:cstheme="minorHAnsi"/>
          <w:iCs/>
          <w:color w:val="000000"/>
          <w:sz w:val="24"/>
          <w:szCs w:val="24"/>
        </w:rPr>
      </w:pPr>
      <w:r w:rsidRPr="004133EB">
        <w:rPr>
          <w:rFonts w:cstheme="minorHAnsi"/>
          <w:color w:val="000000"/>
          <w:sz w:val="24"/>
          <w:szCs w:val="24"/>
        </w:rPr>
        <w:t>Analyse why it might not necessarily be beneficial for Halfords to have set marketing objectives</w:t>
      </w:r>
      <w:r w:rsidR="004133EB">
        <w:rPr>
          <w:rFonts w:cstheme="minorHAnsi"/>
          <w:color w:val="000000"/>
          <w:sz w:val="24"/>
          <w:szCs w:val="24"/>
        </w:rPr>
        <w:t xml:space="preserve"> </w:t>
      </w:r>
      <w:r w:rsidRPr="004133EB">
        <w:rPr>
          <w:rFonts w:cstheme="minorHAnsi"/>
          <w:color w:val="000000"/>
          <w:sz w:val="24"/>
          <w:szCs w:val="24"/>
        </w:rPr>
        <w:t>that were all achieved with relative ease.</w:t>
      </w:r>
    </w:p>
    <w:p w:rsidR="004E78BB" w:rsidRPr="0062088E" w:rsidRDefault="004E78BB" w:rsidP="004E78B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142"/>
        <w:rPr>
          <w:rFonts w:cstheme="minorHAnsi"/>
          <w:color w:val="FF0000"/>
          <w:sz w:val="24"/>
          <w:szCs w:val="24"/>
          <w:vertAlign w:val="subscript"/>
        </w:rPr>
      </w:pPr>
      <w:r w:rsidRPr="0062088E">
        <w:rPr>
          <w:rFonts w:cstheme="minorHAnsi"/>
          <w:color w:val="000000"/>
          <w:sz w:val="24"/>
          <w:szCs w:val="24"/>
        </w:rPr>
        <w:t>Identify two possible corporate objectives that might have led to Halfords’ marketing objectives.</w:t>
      </w:r>
      <w:r w:rsidR="004133EB" w:rsidRPr="0062088E">
        <w:rPr>
          <w:rFonts w:cstheme="minorHAnsi"/>
          <w:color w:val="000000"/>
          <w:sz w:val="24"/>
          <w:szCs w:val="24"/>
        </w:rPr>
        <w:t xml:space="preserve"> </w:t>
      </w:r>
      <w:r w:rsidRPr="0062088E">
        <w:rPr>
          <w:rFonts w:cstheme="minorHAnsi"/>
          <w:color w:val="000000"/>
          <w:sz w:val="24"/>
          <w:szCs w:val="24"/>
        </w:rPr>
        <w:t>Explain your reasoning.</w:t>
      </w:r>
    </w:p>
    <w:sectPr w:rsidR="004E78BB" w:rsidRPr="006208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4417D"/>
    <w:multiLevelType w:val="hybridMultilevel"/>
    <w:tmpl w:val="24762A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D25CF"/>
    <w:multiLevelType w:val="hybridMultilevel"/>
    <w:tmpl w:val="5E8A2D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111CE"/>
    <w:multiLevelType w:val="hybridMultilevel"/>
    <w:tmpl w:val="835CF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676026"/>
    <w:multiLevelType w:val="hybridMultilevel"/>
    <w:tmpl w:val="DF2410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0C7CB7"/>
    <w:multiLevelType w:val="hybridMultilevel"/>
    <w:tmpl w:val="A878A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8BB"/>
    <w:rsid w:val="004133EB"/>
    <w:rsid w:val="004E78BB"/>
    <w:rsid w:val="0062088E"/>
    <w:rsid w:val="009D649E"/>
    <w:rsid w:val="00D3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7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8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78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7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8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7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Rafferty</dc:creator>
  <cp:lastModifiedBy>Stephen Rafferty</cp:lastModifiedBy>
  <cp:revision>4</cp:revision>
  <dcterms:created xsi:type="dcterms:W3CDTF">2014-08-21T10:37:00Z</dcterms:created>
  <dcterms:modified xsi:type="dcterms:W3CDTF">2014-08-21T11:09:00Z</dcterms:modified>
</cp:coreProperties>
</file>